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46" w:rsidRDefault="003E5746" w:rsidP="003E5746">
      <w:pPr>
        <w:pStyle w:val="NormaleWeb"/>
        <w:spacing w:before="0" w:beforeAutospacing="0" w:after="0" w:afterAutospacing="0"/>
        <w:jc w:val="center"/>
        <w:rPr>
          <w:rStyle w:val="Enfasigrassetto"/>
        </w:rPr>
      </w:pPr>
      <w:r>
        <w:rPr>
          <w:rStyle w:val="Enfasigrassetto"/>
        </w:rPr>
        <w:t xml:space="preserve">A V </w:t>
      </w:r>
      <w:proofErr w:type="spellStart"/>
      <w:r>
        <w:rPr>
          <w:rStyle w:val="Enfasigrassetto"/>
        </w:rPr>
        <w:t>V</w:t>
      </w:r>
      <w:proofErr w:type="spellEnd"/>
      <w:r>
        <w:rPr>
          <w:rStyle w:val="Enfasigrassetto"/>
        </w:rPr>
        <w:t xml:space="preserve"> I S O</w:t>
      </w:r>
    </w:p>
    <w:p w:rsidR="003E5746" w:rsidRDefault="003E5746" w:rsidP="003E5746">
      <w:pPr>
        <w:pStyle w:val="NormaleWeb"/>
        <w:spacing w:before="0" w:beforeAutospacing="0" w:after="0" w:afterAutospacing="0"/>
        <w:jc w:val="both"/>
        <w:rPr>
          <w:rStyle w:val="Enfasigrassetto"/>
        </w:rPr>
      </w:pPr>
    </w:p>
    <w:p w:rsidR="007A0F5A" w:rsidRPr="003E5746" w:rsidRDefault="007A0F5A" w:rsidP="003E5746">
      <w:pPr>
        <w:pStyle w:val="NormaleWeb"/>
        <w:spacing w:before="0" w:beforeAutospacing="0" w:after="0" w:afterAutospacing="0"/>
        <w:jc w:val="both"/>
        <w:rPr>
          <w:rStyle w:val="Enfasigrassetto"/>
        </w:rPr>
      </w:pPr>
      <w:r w:rsidRPr="003E5746">
        <w:rPr>
          <w:rStyle w:val="Enfasigrassetto"/>
        </w:rPr>
        <w:t>Si comunica che a partire da venerdì 1 marzo 2019</w:t>
      </w:r>
      <w:r w:rsidRPr="003E5746">
        <w:t xml:space="preserve">, per effetto della convenzione stipulata tra </w:t>
      </w:r>
      <w:r w:rsidRPr="003E5746">
        <w:rPr>
          <w:rStyle w:val="Enfasigrassetto"/>
        </w:rPr>
        <w:t>Comune di Vitorchiano e la Camera di Commercio</w:t>
      </w:r>
      <w:r w:rsidRPr="003E5746">
        <w:t xml:space="preserve">, </w:t>
      </w:r>
      <w:r w:rsidR="00551AF8" w:rsidRPr="007A0F5A">
        <w:t xml:space="preserve">Industria ed Artigianato di Viterbo, </w:t>
      </w:r>
      <w:r w:rsidRPr="003E5746">
        <w:t>per la gestione telematica delle pratiche dello Sportello Unico per le Attività Produttive</w:t>
      </w:r>
      <w:r w:rsidR="00551AF8" w:rsidRPr="003E5746">
        <w:t xml:space="preserve"> </w:t>
      </w:r>
      <w:r w:rsidR="00551AF8" w:rsidRPr="007A0F5A">
        <w:t>(</w:t>
      </w:r>
      <w:proofErr w:type="spellStart"/>
      <w:r w:rsidR="00551AF8" w:rsidRPr="007A0F5A">
        <w:t>S.U.A.P.</w:t>
      </w:r>
      <w:proofErr w:type="spellEnd"/>
      <w:r w:rsidR="00551AF8" w:rsidRPr="007A0F5A">
        <w:t>)</w:t>
      </w:r>
      <w:r w:rsidRPr="003E5746">
        <w:t xml:space="preserve">, </w:t>
      </w:r>
      <w:r w:rsidRPr="003E5746">
        <w:rPr>
          <w:rStyle w:val="Enfasigrassetto"/>
        </w:rPr>
        <w:t>sarà operativo lo sportello SUAP Camerale del Comune di Vitorchiano</w:t>
      </w:r>
      <w:r w:rsidR="003E5746" w:rsidRPr="003E5746">
        <w:rPr>
          <w:rStyle w:val="Enfasigrassetto"/>
        </w:rPr>
        <w:t>.</w:t>
      </w:r>
    </w:p>
    <w:p w:rsidR="003E5746" w:rsidRPr="003E5746" w:rsidRDefault="003E5746" w:rsidP="003E5746">
      <w:pPr>
        <w:pStyle w:val="NormaleWeb"/>
        <w:spacing w:before="0" w:beforeAutospacing="0" w:after="0" w:afterAutospacing="0"/>
        <w:jc w:val="both"/>
        <w:rPr>
          <w:rStyle w:val="Enfasigrassetto"/>
        </w:rPr>
      </w:pPr>
    </w:p>
    <w:p w:rsidR="007A0F5A" w:rsidRDefault="007A0F5A" w:rsidP="003E5746">
      <w:pPr>
        <w:pStyle w:val="NormaleWeb"/>
        <w:spacing w:before="0" w:beforeAutospacing="0" w:after="0" w:afterAutospacing="0"/>
        <w:jc w:val="both"/>
      </w:pPr>
      <w:r w:rsidRPr="003E5746">
        <w:t xml:space="preserve">Tale sportello sarà operativo </w:t>
      </w:r>
      <w:r w:rsidRPr="003E5746">
        <w:rPr>
          <w:b/>
          <w:u w:val="single"/>
        </w:rPr>
        <w:t>esclusivamente</w:t>
      </w:r>
      <w:r w:rsidRPr="003E5746">
        <w:t xml:space="preserve"> attraverso il portale </w:t>
      </w:r>
      <w:hyperlink r:id="rId4" w:tgtFrame="_blank" w:history="1">
        <w:r w:rsidRPr="003E5746">
          <w:rPr>
            <w:rStyle w:val="Collegamentoipertestuale"/>
          </w:rPr>
          <w:t>www.impresainungiorno.gov.it</w:t>
        </w:r>
      </w:hyperlink>
      <w:r w:rsidRPr="003E5746">
        <w:t xml:space="preserve"> e l’ufficio SUAP del Comune di Vi</w:t>
      </w:r>
      <w:r w:rsidR="00551AF8" w:rsidRPr="003E5746">
        <w:t>t</w:t>
      </w:r>
      <w:r w:rsidRPr="003E5746">
        <w:t>orchiano non potrà più accettare pratiche provenienti in modalità diversa.</w:t>
      </w:r>
    </w:p>
    <w:p w:rsidR="003E5746" w:rsidRPr="003E5746" w:rsidRDefault="003E5746" w:rsidP="003E5746">
      <w:pPr>
        <w:pStyle w:val="NormaleWeb"/>
        <w:spacing w:before="0" w:beforeAutospacing="0" w:after="0" w:afterAutospacing="0"/>
        <w:jc w:val="both"/>
      </w:pPr>
    </w:p>
    <w:p w:rsidR="00551AF8" w:rsidRPr="003E5746" w:rsidRDefault="00551AF8" w:rsidP="003E5746">
      <w:pPr>
        <w:pStyle w:val="NormaleWeb"/>
        <w:spacing w:before="0" w:beforeAutospacing="0" w:after="0" w:afterAutospacing="0"/>
        <w:jc w:val="center"/>
      </w:pPr>
      <w:r w:rsidRPr="003E5746">
        <w:drawing>
          <wp:inline distT="0" distB="0" distL="0" distR="0">
            <wp:extent cx="5191125" cy="1590675"/>
            <wp:effectExtent l="19050" t="0" r="9525" b="0"/>
            <wp:docPr id="2" name="Immagine 6" descr="https://www.comune.bassanoromano.vt.it/new/images/cameracommercio.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omune.bassanoromano.vt.it/new/images/cameracommercio.png">
                      <a:hlinkClick r:id="rId5" tgtFrame="&quot;_blank&quot;"/>
                    </pic:cNvPr>
                    <pic:cNvPicPr>
                      <a:picLocks noChangeAspect="1" noChangeArrowheads="1"/>
                    </pic:cNvPicPr>
                  </pic:nvPicPr>
                  <pic:blipFill>
                    <a:blip r:embed="rId6"/>
                    <a:srcRect/>
                    <a:stretch>
                      <a:fillRect/>
                    </a:stretch>
                  </pic:blipFill>
                  <pic:spPr bwMode="auto">
                    <a:xfrm>
                      <a:off x="0" y="0"/>
                      <a:ext cx="5191125" cy="1590675"/>
                    </a:xfrm>
                    <a:prstGeom prst="rect">
                      <a:avLst/>
                    </a:prstGeom>
                    <a:noFill/>
                    <a:ln w="9525">
                      <a:noFill/>
                      <a:miter lim="800000"/>
                      <a:headEnd/>
                      <a:tailEnd/>
                    </a:ln>
                  </pic:spPr>
                </pic:pic>
              </a:graphicData>
            </a:graphic>
          </wp:inline>
        </w:drawing>
      </w:r>
    </w:p>
    <w:p w:rsidR="003E5746" w:rsidRDefault="003E5746" w:rsidP="003E5746">
      <w:pPr>
        <w:pStyle w:val="NormaleWeb"/>
        <w:spacing w:before="0" w:beforeAutospacing="0" w:after="0" w:afterAutospacing="0"/>
        <w:jc w:val="both"/>
      </w:pPr>
    </w:p>
    <w:p w:rsidR="007A0F5A" w:rsidRPr="003E5746" w:rsidRDefault="00551AF8" w:rsidP="003E5746">
      <w:pPr>
        <w:pStyle w:val="NormaleWeb"/>
        <w:spacing w:before="0" w:beforeAutospacing="0" w:after="0" w:afterAutospacing="0"/>
        <w:jc w:val="both"/>
      </w:pPr>
      <w:r w:rsidRPr="003E5746">
        <w:t>L'imprenditore</w:t>
      </w:r>
      <w:r w:rsidR="007A0F5A" w:rsidRPr="003E5746">
        <w:t xml:space="preserve"> avrà</w:t>
      </w:r>
      <w:r w:rsidRPr="003E5746">
        <w:t xml:space="preserve"> così</w:t>
      </w:r>
      <w:r w:rsidR="007A0F5A" w:rsidRPr="003E5746">
        <w:t xml:space="preserve"> la possibilità di compilare in maniera interattiva ed assistita la pratica </w:t>
      </w:r>
      <w:proofErr w:type="spellStart"/>
      <w:r w:rsidR="007A0F5A" w:rsidRPr="003E5746">
        <w:t>Suap</w:t>
      </w:r>
      <w:proofErr w:type="spellEnd"/>
      <w:r w:rsidR="007A0F5A" w:rsidRPr="003E5746">
        <w:t>, riducendo sensibilmente la possibilità di commettere errori di compilazione; di inviare una Segnalazione certificata di inizio attività contestualmente alla pratica Comunica destinata al Registro delle Imprese, così come previsto dalla normativa vigente (D.P.R. 160/2010), assolvendo così, in un’unica operazione, a tutti gli adempimenti pubblicitari previsti dall’ordinamento per la costituzione e l’avvio d’impresa (tali segnalazioni e le documentazioni allegate alle stesse alimenteranno il Fascicolo d’Impresa)</w:t>
      </w:r>
      <w:r w:rsidRPr="003E5746">
        <w:t>.</w:t>
      </w:r>
      <w:r w:rsidR="007A0F5A" w:rsidRPr="003E5746">
        <w:t xml:space="preserve"> </w:t>
      </w:r>
    </w:p>
    <w:p w:rsidR="00551AF8" w:rsidRPr="003E5746" w:rsidRDefault="007A0F5A" w:rsidP="003E5746">
      <w:pPr>
        <w:spacing w:after="0" w:line="240" w:lineRule="auto"/>
        <w:jc w:val="both"/>
        <w:rPr>
          <w:rFonts w:ascii="Times New Roman" w:eastAsia="Times New Roman" w:hAnsi="Times New Roman" w:cs="Times New Roman"/>
          <w:b/>
          <w:bCs/>
          <w:sz w:val="24"/>
          <w:szCs w:val="24"/>
          <w:lang w:eastAsia="it-IT"/>
        </w:rPr>
      </w:pPr>
      <w:r w:rsidRPr="007A0F5A">
        <w:rPr>
          <w:rFonts w:ascii="Times New Roman" w:eastAsia="Times New Roman" w:hAnsi="Times New Roman" w:cs="Times New Roman"/>
          <w:sz w:val="24"/>
          <w:szCs w:val="24"/>
          <w:lang w:eastAsia="it-IT"/>
        </w:rPr>
        <w:br/>
      </w:r>
      <w:r w:rsidR="00551AF8" w:rsidRPr="003E5746">
        <w:rPr>
          <w:rFonts w:ascii="Times New Roman" w:eastAsia="Times New Roman" w:hAnsi="Times New Roman" w:cs="Times New Roman"/>
          <w:b/>
          <w:bCs/>
          <w:sz w:val="24"/>
          <w:szCs w:val="24"/>
          <w:lang w:eastAsia="it-IT"/>
        </w:rPr>
        <w:t>S</w:t>
      </w:r>
      <w:r w:rsidRPr="003E5746">
        <w:rPr>
          <w:rFonts w:ascii="Times New Roman" w:eastAsia="Times New Roman" w:hAnsi="Times New Roman" w:cs="Times New Roman"/>
          <w:b/>
          <w:bCs/>
          <w:sz w:val="24"/>
          <w:szCs w:val="24"/>
          <w:lang w:eastAsia="it-IT"/>
        </w:rPr>
        <w:t xml:space="preserve">i invitano tutti coloro che dovranno presentare pratiche allo </w:t>
      </w:r>
      <w:proofErr w:type="spellStart"/>
      <w:r w:rsidRPr="003E5746">
        <w:rPr>
          <w:rFonts w:ascii="Times New Roman" w:eastAsia="Times New Roman" w:hAnsi="Times New Roman" w:cs="Times New Roman"/>
          <w:b/>
          <w:bCs/>
          <w:sz w:val="24"/>
          <w:szCs w:val="24"/>
          <w:lang w:eastAsia="it-IT"/>
        </w:rPr>
        <w:t>S.U.A.P.</w:t>
      </w:r>
      <w:proofErr w:type="spellEnd"/>
      <w:r w:rsidRPr="003E5746">
        <w:rPr>
          <w:rFonts w:ascii="Times New Roman" w:eastAsia="Times New Roman" w:hAnsi="Times New Roman" w:cs="Times New Roman"/>
          <w:b/>
          <w:bCs/>
          <w:sz w:val="24"/>
          <w:szCs w:val="24"/>
          <w:lang w:eastAsia="it-IT"/>
        </w:rPr>
        <w:t xml:space="preserve"> del Comune di </w:t>
      </w:r>
      <w:r w:rsidR="00551AF8" w:rsidRPr="003E5746">
        <w:rPr>
          <w:rFonts w:ascii="Times New Roman" w:eastAsia="Times New Roman" w:hAnsi="Times New Roman" w:cs="Times New Roman"/>
          <w:b/>
          <w:bCs/>
          <w:sz w:val="24"/>
          <w:szCs w:val="24"/>
          <w:lang w:eastAsia="it-IT"/>
        </w:rPr>
        <w:t>Vitorchiano</w:t>
      </w:r>
      <w:r w:rsidRPr="003E5746">
        <w:rPr>
          <w:rFonts w:ascii="Times New Roman" w:eastAsia="Times New Roman" w:hAnsi="Times New Roman" w:cs="Times New Roman"/>
          <w:b/>
          <w:bCs/>
          <w:sz w:val="24"/>
          <w:szCs w:val="24"/>
          <w:lang w:eastAsia="it-IT"/>
        </w:rPr>
        <w:t xml:space="preserve"> ad utilizzare </w:t>
      </w:r>
      <w:r w:rsidR="00551AF8" w:rsidRPr="003E5746">
        <w:rPr>
          <w:rFonts w:ascii="Times New Roman" w:eastAsia="Times New Roman" w:hAnsi="Times New Roman" w:cs="Times New Roman"/>
          <w:b/>
          <w:bCs/>
          <w:sz w:val="24"/>
          <w:szCs w:val="24"/>
          <w:lang w:eastAsia="it-IT"/>
        </w:rPr>
        <w:t xml:space="preserve">solo ed esclusivamente </w:t>
      </w:r>
      <w:r w:rsidRPr="003E5746">
        <w:rPr>
          <w:rFonts w:ascii="Times New Roman" w:eastAsia="Times New Roman" w:hAnsi="Times New Roman" w:cs="Times New Roman"/>
          <w:b/>
          <w:bCs/>
          <w:sz w:val="24"/>
          <w:szCs w:val="24"/>
          <w:lang w:eastAsia="it-IT"/>
        </w:rPr>
        <w:t>tale canale telematico</w:t>
      </w:r>
      <w:r w:rsidR="00551AF8" w:rsidRPr="003E5746">
        <w:rPr>
          <w:rFonts w:ascii="Times New Roman" w:eastAsia="Times New Roman" w:hAnsi="Times New Roman" w:cs="Times New Roman"/>
          <w:b/>
          <w:bCs/>
          <w:sz w:val="24"/>
          <w:szCs w:val="24"/>
          <w:lang w:eastAsia="it-IT"/>
        </w:rPr>
        <w:t>.</w:t>
      </w:r>
    </w:p>
    <w:p w:rsidR="003E5746" w:rsidRDefault="003E5746" w:rsidP="003E5746">
      <w:pPr>
        <w:spacing w:after="0" w:line="240" w:lineRule="auto"/>
        <w:jc w:val="both"/>
        <w:rPr>
          <w:rFonts w:ascii="Times New Roman" w:eastAsia="Times New Roman" w:hAnsi="Times New Roman" w:cs="Times New Roman"/>
          <w:b/>
          <w:bCs/>
          <w:sz w:val="24"/>
          <w:szCs w:val="24"/>
          <w:lang w:eastAsia="it-IT"/>
        </w:rPr>
      </w:pPr>
    </w:p>
    <w:p w:rsidR="007A0F5A" w:rsidRPr="007A0F5A" w:rsidRDefault="003E5746" w:rsidP="003E5746">
      <w:pPr>
        <w:spacing w:after="0" w:line="240" w:lineRule="auto"/>
        <w:jc w:val="both"/>
        <w:rPr>
          <w:rFonts w:ascii="Times New Roman" w:eastAsia="Times New Roman" w:hAnsi="Times New Roman" w:cs="Times New Roman"/>
          <w:sz w:val="24"/>
          <w:szCs w:val="24"/>
          <w:lang w:eastAsia="it-IT"/>
        </w:rPr>
      </w:pPr>
      <w:r w:rsidRPr="003E5746">
        <w:rPr>
          <w:rFonts w:ascii="Times New Roman" w:eastAsia="Times New Roman" w:hAnsi="Times New Roman" w:cs="Times New Roman"/>
          <w:bCs/>
          <w:sz w:val="24"/>
          <w:szCs w:val="24"/>
          <w:lang w:eastAsia="it-IT"/>
        </w:rPr>
        <w:t>T</w:t>
      </w:r>
      <w:r w:rsidR="00551AF8" w:rsidRPr="003E5746">
        <w:rPr>
          <w:rFonts w:ascii="Times New Roman" w:eastAsia="Times New Roman" w:hAnsi="Times New Roman" w:cs="Times New Roman"/>
          <w:bCs/>
          <w:sz w:val="24"/>
          <w:szCs w:val="24"/>
          <w:lang w:eastAsia="it-IT"/>
        </w:rPr>
        <w:t xml:space="preserve">utte </w:t>
      </w:r>
      <w:r w:rsidR="007A0F5A" w:rsidRPr="003E5746">
        <w:rPr>
          <w:rFonts w:ascii="Times New Roman" w:eastAsia="Times New Roman" w:hAnsi="Times New Roman" w:cs="Times New Roman"/>
          <w:bCs/>
          <w:sz w:val="24"/>
          <w:szCs w:val="24"/>
          <w:lang w:eastAsia="it-IT"/>
        </w:rPr>
        <w:t>le</w:t>
      </w:r>
      <w:r w:rsidR="007A0F5A" w:rsidRPr="003E5746">
        <w:rPr>
          <w:rFonts w:ascii="Times New Roman" w:eastAsia="Times New Roman" w:hAnsi="Times New Roman" w:cs="Times New Roman"/>
          <w:b/>
          <w:bCs/>
          <w:color w:val="C00000"/>
          <w:sz w:val="24"/>
          <w:szCs w:val="24"/>
          <w:lang w:eastAsia="it-IT"/>
        </w:rPr>
        <w:t xml:space="preserve"> </w:t>
      </w:r>
      <w:proofErr w:type="spellStart"/>
      <w:r w:rsidR="007A0F5A" w:rsidRPr="003E5746">
        <w:rPr>
          <w:rFonts w:ascii="Times New Roman" w:eastAsia="Times New Roman" w:hAnsi="Times New Roman" w:cs="Times New Roman"/>
          <w:b/>
          <w:bCs/>
          <w:color w:val="C00000"/>
          <w:sz w:val="24"/>
          <w:szCs w:val="24"/>
          <w:lang w:eastAsia="it-IT"/>
        </w:rPr>
        <w:t>S.C.I.A.</w:t>
      </w:r>
      <w:proofErr w:type="spellEnd"/>
      <w:r w:rsidR="007A0F5A" w:rsidRPr="003E5746">
        <w:rPr>
          <w:rFonts w:ascii="Times New Roman" w:eastAsia="Times New Roman" w:hAnsi="Times New Roman" w:cs="Times New Roman"/>
          <w:b/>
          <w:bCs/>
          <w:color w:val="C00000"/>
          <w:sz w:val="24"/>
          <w:szCs w:val="24"/>
          <w:lang w:eastAsia="it-IT"/>
        </w:rPr>
        <w:t xml:space="preserve"> (Segnalazioni Certificate di Inizio Attività) e le istanze che verranno inviate per mezzo di qualsiasi modalità </w:t>
      </w:r>
      <w:r w:rsidRPr="003E5746">
        <w:rPr>
          <w:rFonts w:ascii="Times New Roman" w:eastAsia="Times New Roman" w:hAnsi="Times New Roman" w:cs="Times New Roman"/>
          <w:b/>
          <w:bCs/>
          <w:color w:val="C00000"/>
          <w:sz w:val="24"/>
          <w:szCs w:val="24"/>
          <w:lang w:eastAsia="it-IT"/>
        </w:rPr>
        <w:t>diversa da quella suddetta</w:t>
      </w:r>
      <w:r w:rsidR="007A0F5A" w:rsidRPr="003E5746">
        <w:rPr>
          <w:rFonts w:ascii="Times New Roman" w:eastAsia="Times New Roman" w:hAnsi="Times New Roman" w:cs="Times New Roman"/>
          <w:b/>
          <w:bCs/>
          <w:color w:val="C00000"/>
          <w:sz w:val="24"/>
          <w:szCs w:val="24"/>
          <w:lang w:eastAsia="it-IT"/>
        </w:rPr>
        <w:t xml:space="preserve"> verranno respinte</w:t>
      </w:r>
      <w:r>
        <w:rPr>
          <w:rFonts w:ascii="Times New Roman" w:eastAsia="Times New Roman" w:hAnsi="Times New Roman" w:cs="Times New Roman"/>
          <w:b/>
          <w:bCs/>
          <w:color w:val="C00000"/>
          <w:sz w:val="24"/>
          <w:szCs w:val="24"/>
          <w:lang w:eastAsia="it-IT"/>
        </w:rPr>
        <w:t>,</w:t>
      </w:r>
      <w:r w:rsidR="007A0F5A" w:rsidRPr="007A0F5A">
        <w:rPr>
          <w:rFonts w:ascii="Times New Roman" w:eastAsia="Times New Roman" w:hAnsi="Times New Roman" w:cs="Times New Roman"/>
          <w:color w:val="C00000"/>
          <w:sz w:val="24"/>
          <w:szCs w:val="24"/>
          <w:lang w:eastAsia="it-IT"/>
        </w:rPr>
        <w:t xml:space="preserve"> </w:t>
      </w:r>
      <w:r w:rsidR="007A0F5A" w:rsidRPr="007A0F5A">
        <w:rPr>
          <w:rFonts w:ascii="Times New Roman" w:eastAsia="Times New Roman" w:hAnsi="Times New Roman" w:cs="Times New Roman"/>
          <w:sz w:val="24"/>
          <w:szCs w:val="24"/>
          <w:lang w:eastAsia="it-IT"/>
        </w:rPr>
        <w:t>Risoluzione n. 212434 del 24.12.2013 del Ministero dello Sviluppo Economico). Si informa che in caso di presentazione diretta di pratiche tramite posta elettronica certificata, la ricevuta generata automaticamente dal gestore della casella non produce alcun effetto amministrativo ai fini dello svolgimento dell'attività di impresa.</w:t>
      </w:r>
    </w:p>
    <w:p w:rsidR="00A83C70" w:rsidRPr="003E5746" w:rsidRDefault="00A83C70" w:rsidP="003E5746">
      <w:pPr>
        <w:spacing w:after="0"/>
        <w:jc w:val="both"/>
        <w:rPr>
          <w:sz w:val="24"/>
          <w:szCs w:val="24"/>
        </w:rPr>
      </w:pPr>
    </w:p>
    <w:sectPr w:rsidR="00A83C70" w:rsidRPr="003E5746" w:rsidSect="00A83C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0F5A"/>
    <w:rsid w:val="003E5746"/>
    <w:rsid w:val="00551AF8"/>
    <w:rsid w:val="007A0F5A"/>
    <w:rsid w:val="00A83C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3C70"/>
  </w:style>
  <w:style w:type="paragraph" w:styleId="Titolo2">
    <w:name w:val="heading 2"/>
    <w:basedOn w:val="Normale"/>
    <w:link w:val="Titolo2Carattere"/>
    <w:uiPriority w:val="9"/>
    <w:qFormat/>
    <w:rsid w:val="007A0F5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A0F5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A0F5A"/>
    <w:rPr>
      <w:b/>
      <w:bCs/>
    </w:rPr>
  </w:style>
  <w:style w:type="character" w:styleId="Collegamentoipertestuale">
    <w:name w:val="Hyperlink"/>
    <w:basedOn w:val="Carpredefinitoparagrafo"/>
    <w:uiPriority w:val="99"/>
    <w:semiHidden/>
    <w:unhideWhenUsed/>
    <w:rsid w:val="007A0F5A"/>
    <w:rPr>
      <w:color w:val="0000FF"/>
      <w:u w:val="single"/>
    </w:rPr>
  </w:style>
  <w:style w:type="paragraph" w:styleId="Testofumetto">
    <w:name w:val="Balloon Text"/>
    <w:basedOn w:val="Normale"/>
    <w:link w:val="TestofumettoCarattere"/>
    <w:uiPriority w:val="99"/>
    <w:semiHidden/>
    <w:unhideWhenUsed/>
    <w:rsid w:val="007A0F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0F5A"/>
    <w:rPr>
      <w:rFonts w:ascii="Tahoma" w:hAnsi="Tahoma" w:cs="Tahoma"/>
      <w:sz w:val="16"/>
      <w:szCs w:val="16"/>
    </w:rPr>
  </w:style>
  <w:style w:type="character" w:customStyle="1" w:styleId="Titolo2Carattere">
    <w:name w:val="Titolo 2 Carattere"/>
    <w:basedOn w:val="Carpredefinitoparagrafo"/>
    <w:link w:val="Titolo2"/>
    <w:uiPriority w:val="9"/>
    <w:rsid w:val="007A0F5A"/>
    <w:rPr>
      <w:rFonts w:ascii="Times New Roman" w:eastAsia="Times New Roman" w:hAnsi="Times New Roman" w:cs="Times New Roman"/>
      <w:b/>
      <w:bCs/>
      <w:sz w:val="36"/>
      <w:szCs w:val="36"/>
      <w:lang w:eastAsia="it-IT"/>
    </w:rPr>
  </w:style>
</w:styles>
</file>

<file path=word/webSettings.xml><?xml version="1.0" encoding="utf-8"?>
<w:webSettings xmlns:r="http://schemas.openxmlformats.org/officeDocument/2006/relationships" xmlns:w="http://schemas.openxmlformats.org/wordprocessingml/2006/main">
  <w:divs>
    <w:div w:id="280768741">
      <w:bodyDiv w:val="1"/>
      <w:marLeft w:val="0"/>
      <w:marRight w:val="0"/>
      <w:marTop w:val="0"/>
      <w:marBottom w:val="0"/>
      <w:divBdr>
        <w:top w:val="none" w:sz="0" w:space="0" w:color="auto"/>
        <w:left w:val="none" w:sz="0" w:space="0" w:color="auto"/>
        <w:bottom w:val="none" w:sz="0" w:space="0" w:color="auto"/>
        <w:right w:val="none" w:sz="0" w:space="0" w:color="auto"/>
      </w:divBdr>
    </w:div>
    <w:div w:id="135091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mpresainungiorno.gov.it/" TargetMode="External"/><Relationship Id="rId4" Type="http://schemas.openxmlformats.org/officeDocument/2006/relationships/hyperlink" Target="http://www.impresainungiorn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288</Words>
  <Characters>1645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1</cp:revision>
  <cp:lastPrinted>2019-03-04T08:28:00Z</cp:lastPrinted>
  <dcterms:created xsi:type="dcterms:W3CDTF">2019-03-04T07:51:00Z</dcterms:created>
  <dcterms:modified xsi:type="dcterms:W3CDTF">2019-03-04T08:32:00Z</dcterms:modified>
</cp:coreProperties>
</file>